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JĘZYK NIEMIECKI W DOMU</w:t>
      </w:r>
    </w:p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DEUTSCH  ZU HAUSE</w:t>
      </w:r>
    </w:p>
    <w:p>
      <w:pPr>
        <w:pStyle w:val="6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                                                         GR I   5,6 latki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ŚRODA 31.03.2021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Calibri"/>
          <w:b/>
          <w:shd w:val="clear" w:color="auto" w:fill="FFFFFF"/>
        </w:rPr>
      </w:pPr>
      <w:r>
        <w:rPr>
          <w:rFonts w:ascii="Times New Roman" w:hAnsi="Times New Roman" w:eastAsia="Calibri"/>
          <w:b/>
          <w:shd w:val="clear" w:color="auto" w:fill="FFFFFF"/>
        </w:rPr>
        <w:t>-</w:t>
      </w:r>
      <w:r>
        <w:rPr>
          <w:rFonts w:ascii="Times New Roman" w:hAnsi="Times New Roman" w:eastAsia="Calibri"/>
          <w:b/>
          <w:color w:val="00B050"/>
        </w:rPr>
        <w:t xml:space="preserve">utrwalenie słownictwa związanego z Wielkanocą </w:t>
      </w:r>
    </w:p>
    <w:p>
      <w:pPr>
        <w:pStyle w:val="6"/>
        <w:spacing w:before="0" w:beforeAutospacing="0" w:after="0" w:afterAutospacing="0"/>
        <w:rPr>
          <w:rStyle w:val="8"/>
          <w:rFonts w:ascii="Times New Roman" w:hAnsi="Times New Roman" w:eastAsia="Calibri" w:cs="Times New Roman"/>
        </w:rPr>
      </w:pPr>
      <w:r>
        <w:rPr>
          <w:rFonts w:ascii="Times New Roman" w:hAnsi="Times New Roman" w:eastAsia="Calibri"/>
        </w:rPr>
        <w:t xml:space="preserve">Piosenka wspomagająca powtórzenie słownictwa: link do piosenki na YouTube: </w:t>
      </w:r>
      <w:r>
        <w:fldChar w:fldCharType="begin"/>
      </w:r>
      <w:r>
        <w:instrText xml:space="preserve"> HYPERLINK "https://www.youtube.com/watch?v=jTDcsHKcNbo" </w:instrText>
      </w:r>
      <w:r>
        <w:fldChar w:fldCharType="separate"/>
      </w:r>
      <w:r>
        <w:rPr>
          <w:rStyle w:val="5"/>
          <w:rFonts w:ascii="Times New Roman" w:hAnsi="Times New Roman" w:eastAsia="Calibri"/>
        </w:rPr>
        <w:t>https://www.youtube.com/watch?v=jTDcsHKcNbo</w:t>
      </w:r>
      <w:r>
        <w:rPr>
          <w:rStyle w:val="5"/>
          <w:rFonts w:ascii="Times New Roman" w:hAnsi="Times New Roman" w:eastAsia="Calibri"/>
        </w:rPr>
        <w:fldChar w:fldCharType="end"/>
      </w:r>
    </w:p>
    <w:p>
      <w:pPr>
        <w:pStyle w:val="6"/>
        <w:spacing w:before="0" w:beforeAutospacing="0" w:after="0" w:afterAutospacing="0"/>
        <w:rPr>
          <w:rStyle w:val="8"/>
          <w:rFonts w:ascii="Times New Roman" w:hAnsi="Times New Roman" w:eastAsia="Calibri" w:cs="Times New Roman"/>
        </w:rPr>
      </w:pPr>
    </w:p>
    <w:p>
      <w:pPr>
        <w:pStyle w:val="6"/>
        <w:spacing w:before="0" w:beforeAutospacing="0" w:after="0" w:afterAutospacing="0"/>
        <w:rPr>
          <w:rFonts w:ascii="Times New Roman" w:hAnsi="Times New Roman" w:eastAsia="Calibri"/>
          <w:b/>
          <w:color w:val="00B050"/>
        </w:rPr>
      </w:pPr>
      <w:r>
        <w:rPr>
          <w:rFonts w:ascii="Times New Roman" w:hAnsi="Times New Roman" w:eastAsia="Calibri"/>
          <w:b/>
          <w:color w:val="00B050"/>
        </w:rPr>
        <w:t>-zachęca się do obejrzenia   filmiku  o zwyczajach świąt wielkanocnych w Niemczech</w:t>
      </w:r>
    </w:p>
    <w:p>
      <w:pPr>
        <w:pStyle w:val="6"/>
        <w:spacing w:before="0" w:beforeAutospacing="0" w:after="0" w:afterAutospacing="0"/>
      </w:pPr>
      <w:r>
        <w:t>link do filmików</w:t>
      </w:r>
      <w:bookmarkStart w:id="0" w:name="_GoBack"/>
      <w:bookmarkEnd w:id="0"/>
      <w:r>
        <w:t xml:space="preserve"> na YouTube: </w:t>
      </w:r>
    </w:p>
    <w:p>
      <w:pPr>
        <w:pStyle w:val="6"/>
        <w:spacing w:before="0" w:beforeAutospacing="0" w:after="0" w:afterAutospacing="0"/>
      </w:pPr>
      <w:r>
        <w:fldChar w:fldCharType="begin"/>
      </w:r>
      <w:r>
        <w:instrText xml:space="preserve"> HYPERLINK "https://www.youtube.com/watch?v=2ewyzP7zUyo" </w:instrText>
      </w:r>
      <w:r>
        <w:fldChar w:fldCharType="separate"/>
      </w:r>
      <w:r>
        <w:rPr>
          <w:rStyle w:val="5"/>
        </w:rPr>
        <w:t>https://www.youtube.com/watch?v=2ewyzP7zUyo</w:t>
      </w:r>
      <w:r>
        <w:rPr>
          <w:rStyle w:val="5"/>
        </w:rPr>
        <w:fldChar w:fldCharType="end"/>
      </w:r>
    </w:p>
    <w:p>
      <w:pPr>
        <w:pStyle w:val="6"/>
        <w:spacing w:before="0" w:beforeAutospacing="0" w:after="0" w:afterAutospacing="0"/>
      </w:pPr>
      <w:r>
        <w:fldChar w:fldCharType="begin"/>
      </w:r>
      <w:r>
        <w:instrText xml:space="preserve"> HYPERLINK "https://www.aterima-med.pl/poradnik-dla-opiekunek,rady-ekspertow,171,swieta-wielkanocne-w-niemczech-zwyczaje-i-tradycje" </w:instrText>
      </w:r>
      <w:r>
        <w:fldChar w:fldCharType="separate"/>
      </w:r>
      <w:r>
        <w:rPr>
          <w:rStyle w:val="5"/>
        </w:rPr>
        <w:t>https://www.aterima-med.pl/poradnik-dla-opiekunek,rady-ekspertow,171,swieta-wielkanocne-w-niemczech-zwyczaje-i-tradycje</w:t>
      </w:r>
      <w:r>
        <w:rPr>
          <w:rStyle w:val="5"/>
        </w:rPr>
        <w:fldChar w:fldCharType="end"/>
      </w:r>
    </w:p>
    <w:p>
      <w:pPr>
        <w:pStyle w:val="6"/>
        <w:spacing w:before="0" w:beforeAutospacing="0" w:after="0" w:afterAutospacing="0"/>
      </w:pPr>
    </w:p>
    <w:p>
      <w:pPr>
        <w:pStyle w:val="6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 w:eastAsia="Calibri"/>
          <w:b/>
          <w:color w:val="00B050"/>
        </w:rPr>
        <w:t>- na obrazku poniżej przelicz w języku niemieckim ile jest jajek</w:t>
      </w:r>
      <w:r>
        <w:t>:</w:t>
      </w:r>
      <w:r>
        <w:rPr>
          <w:rFonts w:ascii="Times New Roman" w:hAnsi="Times New Roman"/>
          <w:bCs/>
          <w:color w:val="222222"/>
        </w:rPr>
        <w:t xml:space="preserve"> </w:t>
      </w:r>
    </w:p>
    <w:p>
      <w:pPr>
        <w:pStyle w:val="6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Cs/>
          <w:color w:val="222222"/>
        </w:rPr>
        <w:t xml:space="preserve">eins[ańs]-1, </w:t>
      </w:r>
      <w:r>
        <w:rPr>
          <w:rFonts w:ascii="Times New Roman" w:hAnsi="Times New Roman"/>
          <w:b/>
          <w:bCs/>
          <w:color w:val="222222"/>
        </w:rPr>
        <w:t>zwei-</w:t>
      </w:r>
      <w:r>
        <w:rPr>
          <w:rFonts w:ascii="Times New Roman" w:hAnsi="Times New Roman"/>
          <w:bCs/>
          <w:color w:val="222222"/>
        </w:rPr>
        <w:t xml:space="preserve">[zwaj]-2 </w:t>
      </w:r>
      <w:r>
        <w:rPr>
          <w:rFonts w:ascii="Times New Roman" w:hAnsi="Times New Roman"/>
          <w:b/>
          <w:bCs/>
          <w:color w:val="222222"/>
        </w:rPr>
        <w:t xml:space="preserve"> drei</w:t>
      </w:r>
      <w:r>
        <w:rPr>
          <w:rFonts w:ascii="Times New Roman" w:hAnsi="Times New Roman"/>
          <w:bCs/>
          <w:color w:val="222222"/>
        </w:rPr>
        <w:t>[draj],-3</w:t>
      </w:r>
      <w:r>
        <w:rPr>
          <w:rFonts w:ascii="Times New Roman" w:hAnsi="Times New Roman"/>
          <w:b/>
          <w:bCs/>
          <w:color w:val="222222"/>
        </w:rPr>
        <w:t xml:space="preserve">  vier</w:t>
      </w:r>
      <w:r>
        <w:rPr>
          <w:rFonts w:ascii="Times New Roman" w:hAnsi="Times New Roman"/>
          <w:bCs/>
          <w:color w:val="222222"/>
        </w:rPr>
        <w:t>[fir]-4</w:t>
      </w:r>
      <w:r>
        <w:rPr>
          <w:rFonts w:ascii="Times New Roman" w:hAnsi="Times New Roman"/>
          <w:b/>
          <w:bCs/>
          <w:color w:val="222222"/>
        </w:rPr>
        <w:t xml:space="preserve">  fünf</w:t>
      </w:r>
      <w:r>
        <w:rPr>
          <w:rFonts w:ascii="Times New Roman" w:hAnsi="Times New Roman"/>
          <w:bCs/>
          <w:color w:val="222222"/>
        </w:rPr>
        <w:t>[fynf]-5</w:t>
      </w:r>
      <w:r>
        <w:rPr>
          <w:rFonts w:ascii="Times New Roman" w:hAnsi="Times New Roman"/>
          <w:b/>
          <w:bCs/>
          <w:color w:val="222222"/>
        </w:rPr>
        <w:t xml:space="preserve"> sechs</w:t>
      </w:r>
      <w:r>
        <w:rPr>
          <w:rFonts w:ascii="Times New Roman" w:hAnsi="Times New Roman"/>
          <w:bCs/>
          <w:color w:val="222222"/>
        </w:rPr>
        <w:t xml:space="preserve">[zechs]-6, </w:t>
      </w:r>
    </w:p>
    <w:p>
      <w:pPr>
        <w:pStyle w:val="6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sieben</w:t>
      </w:r>
      <w:r>
        <w:rPr>
          <w:rFonts w:ascii="Times New Roman" w:hAnsi="Times New Roman"/>
          <w:bCs/>
          <w:color w:val="222222"/>
        </w:rPr>
        <w:t xml:space="preserve">[ siben], </w:t>
      </w:r>
      <w:r>
        <w:rPr>
          <w:rFonts w:ascii="Times New Roman" w:hAnsi="Times New Roman"/>
          <w:b/>
          <w:bCs/>
          <w:color w:val="222222"/>
        </w:rPr>
        <w:t>acht</w:t>
      </w:r>
      <w:r>
        <w:rPr>
          <w:rFonts w:ascii="Times New Roman" w:hAnsi="Times New Roman"/>
          <w:bCs/>
          <w:color w:val="222222"/>
        </w:rPr>
        <w:t xml:space="preserve"> [acht], </w:t>
      </w:r>
      <w:r>
        <w:rPr>
          <w:rFonts w:ascii="Times New Roman" w:hAnsi="Times New Roman"/>
          <w:b/>
          <w:bCs/>
          <w:color w:val="222222"/>
        </w:rPr>
        <w:t>neun</w:t>
      </w:r>
      <w:r>
        <w:rPr>
          <w:rFonts w:ascii="Times New Roman" w:hAnsi="Times New Roman"/>
          <w:bCs/>
          <w:color w:val="222222"/>
        </w:rPr>
        <w:t>[nojn], zehn</w:t>
      </w:r>
      <w:r>
        <w:rPr>
          <w:rFonts w:ascii="Times New Roman" w:hAnsi="Times New Roman"/>
          <w:b/>
          <w:bCs/>
          <w:color w:val="222222"/>
        </w:rPr>
        <w:t xml:space="preserve"> [cejn], elf</w:t>
      </w:r>
      <w:r>
        <w:rPr>
          <w:rFonts w:ascii="Times New Roman" w:hAnsi="Times New Roman"/>
          <w:bCs/>
          <w:color w:val="222222"/>
        </w:rPr>
        <w:t>[elf], zwőlf [cwylf]</w:t>
      </w:r>
    </w:p>
    <w:p>
      <w:pPr>
        <w:pStyle w:val="6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/>
          <w:bCs/>
          <w:color w:val="00B050"/>
        </w:rPr>
        <w:t>-nazwij kolory  jajek w języku niemieckim :</w:t>
      </w:r>
      <w:r>
        <w:rPr>
          <w:rFonts w:ascii="Times New Roman" w:hAnsi="Times New Roman"/>
          <w:bCs/>
          <w:color w:val="222222"/>
        </w:rPr>
        <w:t xml:space="preserve"> </w:t>
      </w:r>
      <w:r>
        <w:rPr>
          <w:rFonts w:ascii="Times New Roman" w:hAnsi="Times New Roman"/>
          <w:b/>
          <w:bCs/>
          <w:color w:val="222222"/>
        </w:rPr>
        <w:t>rot</w:t>
      </w:r>
      <w:r>
        <w:rPr>
          <w:rFonts w:ascii="Times New Roman" w:hAnsi="Times New Roman"/>
          <w:bCs/>
          <w:color w:val="222222"/>
        </w:rPr>
        <w:t xml:space="preserve"> [rołt] -czerwony ,  </w:t>
      </w:r>
      <w:r>
        <w:rPr>
          <w:rFonts w:ascii="Times New Roman" w:hAnsi="Times New Roman"/>
          <w:b/>
          <w:bCs/>
          <w:color w:val="222222"/>
        </w:rPr>
        <w:t>gelb</w:t>
      </w:r>
      <w:r>
        <w:rPr>
          <w:rFonts w:ascii="Times New Roman" w:hAnsi="Times New Roman"/>
          <w:bCs/>
          <w:color w:val="222222"/>
        </w:rPr>
        <w:t>[</w:t>
      </w:r>
      <w:r>
        <w:rPr>
          <w:rFonts w:ascii="Times New Roman" w:hAnsi="Times New Roman"/>
          <w:bCs/>
          <w:i/>
          <w:color w:val="222222"/>
        </w:rPr>
        <w:t>gelb</w:t>
      </w:r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>żółty</w:t>
      </w:r>
      <w:r>
        <w:rPr>
          <w:rFonts w:ascii="Times New Roman" w:hAnsi="Times New Roman"/>
          <w:b/>
          <w:bCs/>
          <w:color w:val="222222"/>
        </w:rPr>
        <w:t>, violett [</w:t>
      </w:r>
      <w:r>
        <w:rPr>
          <w:rFonts w:ascii="Times New Roman" w:hAnsi="Times New Roman"/>
          <w:bCs/>
          <w:i/>
          <w:color w:val="222222"/>
        </w:rPr>
        <w:t>fjolet</w:t>
      </w:r>
      <w:r>
        <w:rPr>
          <w:rFonts w:ascii="Times New Roman" w:hAnsi="Times New Roman"/>
          <w:bCs/>
          <w:color w:val="222222"/>
        </w:rPr>
        <w:t>]- fioletowy</w:t>
      </w:r>
      <w:r>
        <w:rPr>
          <w:rFonts w:ascii="Times New Roman" w:hAnsi="Times New Roman"/>
          <w:b/>
          <w:bCs/>
          <w:color w:val="222222"/>
        </w:rPr>
        <w:t xml:space="preserve">  </w:t>
      </w:r>
      <w:r>
        <w:rPr>
          <w:rFonts w:ascii="Times New Roman" w:hAnsi="Times New Roman"/>
          <w:bCs/>
          <w:color w:val="222222"/>
        </w:rPr>
        <w:t xml:space="preserve"> </w:t>
      </w:r>
      <w:r>
        <w:rPr>
          <w:rFonts w:ascii="Times New Roman" w:hAnsi="Times New Roman"/>
          <w:b/>
          <w:bCs/>
          <w:color w:val="222222"/>
        </w:rPr>
        <w:t xml:space="preserve">weiß </w:t>
      </w:r>
      <w:r>
        <w:rPr>
          <w:rFonts w:ascii="Times New Roman" w:hAnsi="Times New Roman"/>
          <w:bCs/>
          <w:color w:val="222222"/>
        </w:rPr>
        <w:t xml:space="preserve"> [</w:t>
      </w:r>
      <w:r>
        <w:rPr>
          <w:rFonts w:ascii="Times New Roman" w:hAnsi="Times New Roman"/>
          <w:bCs/>
          <w:i/>
          <w:color w:val="222222"/>
        </w:rPr>
        <w:t>wajs</w:t>
      </w:r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 xml:space="preserve">biały, </w:t>
      </w:r>
      <w:r>
        <w:rPr>
          <w:rFonts w:ascii="Times New Roman" w:hAnsi="Times New Roman"/>
          <w:b/>
          <w:bCs/>
          <w:color w:val="222222"/>
        </w:rPr>
        <w:t>schwarz</w:t>
      </w:r>
      <w:r>
        <w:rPr>
          <w:rFonts w:ascii="Times New Roman" w:hAnsi="Times New Roman"/>
          <w:bCs/>
          <w:color w:val="222222"/>
        </w:rPr>
        <w:t xml:space="preserve"> [szwarz]- czarny, </w:t>
      </w:r>
      <w:r>
        <w:rPr>
          <w:rFonts w:ascii="Times New Roman" w:hAnsi="Times New Roman"/>
          <w:b/>
          <w:bCs/>
          <w:color w:val="222222"/>
        </w:rPr>
        <w:t>grün</w:t>
      </w:r>
      <w:r>
        <w:rPr>
          <w:rFonts w:ascii="Times New Roman" w:hAnsi="Times New Roman"/>
          <w:bCs/>
          <w:color w:val="222222"/>
        </w:rPr>
        <w:t xml:space="preserve">[grin]- zielony, </w:t>
      </w:r>
      <w:r>
        <w:rPr>
          <w:rFonts w:ascii="Times New Roman" w:hAnsi="Times New Roman"/>
          <w:b/>
          <w:bCs/>
          <w:color w:val="222222"/>
        </w:rPr>
        <w:t>blau [</w:t>
      </w:r>
      <w:r>
        <w:rPr>
          <w:rFonts w:ascii="Times New Roman" w:hAnsi="Times New Roman"/>
          <w:bCs/>
          <w:color w:val="222222"/>
        </w:rPr>
        <w:t xml:space="preserve">blał]- niebieski, </w:t>
      </w:r>
      <w:r>
        <w:rPr>
          <w:rFonts w:ascii="Times New Roman" w:hAnsi="Times New Roman"/>
          <w:b/>
          <w:bCs/>
          <w:color w:val="222222"/>
        </w:rPr>
        <w:t>orange [</w:t>
      </w:r>
      <w:r>
        <w:rPr>
          <w:rFonts w:ascii="Times New Roman" w:hAnsi="Times New Roman"/>
          <w:bCs/>
          <w:color w:val="222222"/>
        </w:rPr>
        <w:t>orange</w:t>
      </w:r>
      <w:r>
        <w:rPr>
          <w:rFonts w:ascii="Times New Roman" w:hAnsi="Times New Roman"/>
          <w:b/>
          <w:bCs/>
          <w:color w:val="222222"/>
        </w:rPr>
        <w:t xml:space="preserve">]- </w:t>
      </w:r>
      <w:r>
        <w:rPr>
          <w:rFonts w:ascii="Times New Roman" w:hAnsi="Times New Roman"/>
          <w:bCs/>
          <w:color w:val="222222"/>
        </w:rPr>
        <w:t xml:space="preserve">pomarańczowy, </w:t>
      </w:r>
      <w:r>
        <w:rPr>
          <w:rFonts w:ascii="Times New Roman" w:hAnsi="Times New Roman"/>
          <w:b/>
          <w:bCs/>
          <w:color w:val="222222"/>
        </w:rPr>
        <w:t xml:space="preserve">braun </w:t>
      </w:r>
      <w:r>
        <w:rPr>
          <w:rFonts w:ascii="Times New Roman" w:hAnsi="Times New Roman"/>
          <w:bCs/>
          <w:color w:val="222222"/>
        </w:rPr>
        <w:t xml:space="preserve">[brałn]- brązowy, </w:t>
      </w:r>
      <w:r>
        <w:rPr>
          <w:rFonts w:ascii="Times New Roman" w:hAnsi="Times New Roman"/>
          <w:b/>
          <w:bCs/>
          <w:color w:val="222222"/>
        </w:rPr>
        <w:t>rosa</w:t>
      </w:r>
      <w:r>
        <w:rPr>
          <w:rFonts w:ascii="Times New Roman" w:hAnsi="Times New Roman"/>
          <w:bCs/>
          <w:color w:val="222222"/>
        </w:rPr>
        <w:t>[rołza]-różowy</w:t>
      </w:r>
    </w:p>
    <w:p>
      <w:pPr>
        <w:pStyle w:val="6"/>
        <w:spacing w:before="0" w:beforeAutospacing="0" w:after="0" w:afterAutospacing="0"/>
        <w:rPr>
          <w:rFonts w:ascii="Times New Roman" w:hAnsi="Times New Roman"/>
          <w:bCs/>
          <w:color w:val="222222"/>
        </w:rPr>
      </w:pPr>
    </w:p>
    <w:p>
      <w:pPr>
        <w:pStyle w:val="6"/>
        <w:spacing w:before="0" w:beforeAutospacing="0" w:after="0" w:afterAutospacing="0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Cs/>
          <w:color w:val="222222"/>
        </w:rPr>
        <w:drawing>
          <wp:inline distT="0" distB="0" distL="0" distR="0">
            <wp:extent cx="5867400" cy="3571875"/>
            <wp:effectExtent l="19050" t="0" r="0" b="0"/>
            <wp:docPr id="1" name="Obraz 1" descr="Ostereier - LEBENS.wertes Weinvier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stereier - LEBENS.wertes Weinviert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1125" cy="35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4406"/>
    <w:rsid w:val="00D74C85"/>
    <w:rsid w:val="00D84406"/>
    <w:rsid w:val="4B0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customStyle="1" w:styleId="6">
    <w:name w:val="Normalny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7">
    <w:name w:val="Akapit z listą1"/>
    <w:basedOn w:val="1"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character" w:customStyle="1" w:styleId="8">
    <w:name w:val="15"/>
    <w:basedOn w:val="2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9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1163</Characters>
  <Lines>9</Lines>
  <Paragraphs>2</Paragraphs>
  <TotalTime>2</TotalTime>
  <ScaleCrop>false</ScaleCrop>
  <LinksUpToDate>false</LinksUpToDate>
  <CharactersWithSpaces>1354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2021-03-26T21:13:00Z</dcterms:created>
  <dc:creator>dominikagerlich</dc:creator>
  <cp:lastModifiedBy>dominikagerlich</cp:lastModifiedBy>
  <dcterms:modified xsi:type="dcterms:W3CDTF">2021-03-27T18:08:59Z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